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 xml:space="preserve">Руководитель УФНС России </w:t>
      </w:r>
      <w:r w:rsidRPr="00606F62">
        <w:rPr>
          <w:rFonts w:ascii="Times New Roman" w:hAnsi="Times New Roman"/>
          <w:sz w:val="25"/>
          <w:szCs w:val="25"/>
        </w:rPr>
        <w:br/>
        <w:t xml:space="preserve">по Свердловской области </w:t>
      </w: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______________ С.Г. Логинов</w:t>
      </w:r>
    </w:p>
    <w:p w:rsidR="005A010E" w:rsidRDefault="005A010E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</w:p>
    <w:p w:rsidR="00670E2A" w:rsidRPr="00606F62" w:rsidRDefault="00670E2A" w:rsidP="005A010E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Pr="00606F62">
        <w:rPr>
          <w:rFonts w:ascii="Times New Roman" w:hAnsi="Times New Roman"/>
          <w:sz w:val="25"/>
          <w:szCs w:val="25"/>
        </w:rPr>
        <w:t>"____" _________ 201</w:t>
      </w:r>
      <w:r w:rsidR="009502C2">
        <w:rPr>
          <w:rFonts w:ascii="Times New Roman" w:hAnsi="Times New Roman"/>
          <w:sz w:val="25"/>
          <w:szCs w:val="25"/>
        </w:rPr>
        <w:t>9</w:t>
      </w:r>
      <w:r w:rsidRPr="00606F62">
        <w:rPr>
          <w:rFonts w:ascii="Times New Roman" w:hAnsi="Times New Roman"/>
          <w:sz w:val="25"/>
          <w:szCs w:val="25"/>
        </w:rPr>
        <w:t> г.</w:t>
      </w:r>
    </w:p>
    <w:p w:rsidR="006D5073" w:rsidRDefault="006D5073" w:rsidP="005A01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12340" w:rsidRPr="00670E2A" w:rsidRDefault="00A12340" w:rsidP="005A01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B6437" w:rsidRPr="00936839" w:rsidRDefault="005B6437" w:rsidP="005B643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6839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936839">
        <w:rPr>
          <w:rFonts w:ascii="Times New Roman" w:hAnsi="Times New Roman" w:cs="Times New Roman"/>
          <w:b/>
          <w:sz w:val="24"/>
          <w:szCs w:val="24"/>
        </w:rPr>
        <w:br/>
        <w:t>старшего государственного налогового инспектора контрольного отдела</w:t>
      </w:r>
    </w:p>
    <w:p w:rsidR="005B6437" w:rsidRPr="00936839" w:rsidRDefault="005B6437" w:rsidP="005B6437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936839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5B6437" w:rsidRDefault="005B6437" w:rsidP="005B643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B6437" w:rsidRDefault="005B6437" w:rsidP="005B643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контрольного отдела Управления Федеральной налоговой службы по Свердловской области (далее – </w:t>
      </w:r>
      <w:r w:rsidR="005F691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инспектор) относится к </w:t>
      </w:r>
      <w:r w:rsidR="008F55C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11-3-4-070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 контрольного отдела: регулирование налоговой деятельности, регулирование финансовой деятельности и финансовых рынков.   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 контрольного отдела: виды профессиональной служебной деятельности, входящие в область «Регулирование налоговой деятельности»  и в область «Регулирование финансовой деятельности и финансовых рынков» в части, относящихся к  сфере деятельности Федеральной налоговой службы.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 и освобождение от должности старшего государственного налогового инспектора контрольного отдела  осуществляется приказом  руководителя Управления Федеральной налоговой службы по Свердловской области</w:t>
      </w:r>
      <w:r w:rsidR="005F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Управление)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контрольного отдела  Управления.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контрольного отдела устанавливаются следующие требования: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специалитет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магистратура по направлениям подготовки "Экономика", специальности: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"Налоги и налогообложение", или "Финансы и кредит",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"Правоведение".</w:t>
      </w:r>
      <w:proofErr w:type="gramEnd"/>
    </w:p>
    <w:p w:rsidR="005B6437" w:rsidRPr="00B036F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</w:t>
      </w:r>
      <w:r w:rsidRPr="00B036F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Федерации», Федерального закона от 25 декабря 2008 г. № 273-ФЗ «О противодействии коррупции»;</w:t>
      </w:r>
      <w:proofErr w:type="gramEnd"/>
      <w:r w:rsidRPr="00B03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в области информационно-коммуникационных технологий</w:t>
      </w:r>
      <w:r w:rsidR="00B036F7" w:rsidRPr="00B036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036F7" w:rsidRPr="00B036F7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 знание </w:t>
      </w:r>
      <w:r w:rsidR="00B036F7" w:rsidRPr="00B036F7">
        <w:rPr>
          <w:rFonts w:ascii="Times New Roman" w:hAnsi="Times New Roman" w:cs="Times New Roman"/>
          <w:sz w:val="24"/>
          <w:szCs w:val="24"/>
        </w:rPr>
        <w:lastRenderedPageBreak/>
        <w:t>основных положений законодательства о персональных данных; знание общих принципов функционирования системы электронного документооборота; 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5B6437" w:rsidRPr="00B036F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36F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3D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D4FA2" w:rsidRPr="00AA6424">
        <w:rPr>
          <w:rFonts w:ascii="Times New Roman" w:hAnsi="Times New Roman" w:cs="Times New Roman"/>
          <w:sz w:val="24"/>
          <w:szCs w:val="24"/>
        </w:rPr>
        <w:t>приказа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3D4FA2" w:rsidRPr="00AA64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D4FA2" w:rsidRPr="00AA6424">
        <w:rPr>
          <w:rFonts w:ascii="Times New Roman" w:hAnsi="Times New Roman" w:cs="Times New Roman"/>
          <w:sz w:val="24"/>
          <w:szCs w:val="24"/>
        </w:rPr>
        <w:t>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</w:t>
      </w:r>
      <w:proofErr w:type="gramEnd"/>
      <w:r w:rsidR="003D4FA2" w:rsidRPr="00AA6424">
        <w:rPr>
          <w:rFonts w:ascii="Times New Roman" w:hAnsi="Times New Roman" w:cs="Times New Roman"/>
          <w:sz w:val="24"/>
          <w:szCs w:val="24"/>
        </w:rPr>
        <w:t xml:space="preserve"> </w:t>
      </w:r>
      <w:r w:rsidR="003D4FA2" w:rsidRPr="008652F2">
        <w:rPr>
          <w:rFonts w:ascii="Times New Roman" w:hAnsi="Times New Roman" w:cs="Times New Roman"/>
          <w:sz w:val="24"/>
          <w:szCs w:val="24"/>
        </w:rPr>
        <w:t xml:space="preserve">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D4FA2" w:rsidRPr="008652F2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3D4FA2" w:rsidRPr="008652F2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письм</w:t>
      </w:r>
      <w:r w:rsidR="003D4FA2">
        <w:rPr>
          <w:rFonts w:ascii="Times New Roman" w:hAnsi="Times New Roman" w:cs="Times New Roman"/>
          <w:sz w:val="24"/>
          <w:szCs w:val="24"/>
        </w:rPr>
        <w:t>а</w:t>
      </w:r>
      <w:r w:rsidR="003D4FA2" w:rsidRPr="008652F2">
        <w:rPr>
          <w:rFonts w:ascii="Times New Roman" w:hAnsi="Times New Roman" w:cs="Times New Roman"/>
          <w:sz w:val="24"/>
          <w:szCs w:val="24"/>
        </w:rPr>
        <w:t xml:space="preserve"> ФНС России от 16 июля 2013 г. № АС-4-2/12705 «О рекомендациях по проведению камеральных налоговых проверок»», </w:t>
      </w:r>
      <w:r w:rsidR="003D4FA2" w:rsidRPr="008652F2">
        <w:rPr>
          <w:rFonts w:ascii="Times New Roman" w:hAnsi="Times New Roman" w:cs="Times New Roman"/>
          <w:color w:val="000000"/>
          <w:sz w:val="24"/>
          <w:szCs w:val="24"/>
        </w:rPr>
        <w:t xml:space="preserve">приказа ФНС </w:t>
      </w:r>
      <w:r w:rsidR="003D4FA2" w:rsidRPr="008652F2">
        <w:rPr>
          <w:rFonts w:ascii="Times New Roman" w:hAnsi="Times New Roman" w:cs="Times New Roman"/>
          <w:sz w:val="24"/>
          <w:szCs w:val="24"/>
        </w:rPr>
        <w:t xml:space="preserve">России 19.07.2018 № ММВ-7-2/460@ </w:t>
      </w:r>
      <w:r w:rsidR="003D4FA2" w:rsidRPr="008652F2">
        <w:rPr>
          <w:rFonts w:ascii="Times New Roman" w:hAnsi="Times New Roman" w:cs="Times New Roman"/>
          <w:color w:val="000000"/>
          <w:sz w:val="24"/>
          <w:szCs w:val="24"/>
        </w:rPr>
        <w:t>«Об утверждении форм и форматов направления налоговым органом запросов в банк (оператору по переводу денежных средств) в электронной форме»</w:t>
      </w:r>
      <w:r w:rsidR="003D4FA2" w:rsidRPr="008652F2">
        <w:rPr>
          <w:rFonts w:ascii="Times New Roman" w:hAnsi="Times New Roman" w:cs="Times New Roman"/>
          <w:sz w:val="24"/>
          <w:szCs w:val="24"/>
        </w:rPr>
        <w:t>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Старший государственный налоговый инспектор контрольного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3D4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D4FA2" w:rsidRPr="003C7377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 основы финансовых отношений и кредитных отношений; схемы ухода от налогов; порядок определения налогооблагаемой базы.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проведения камеральных проверок;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информационными ресурсами по направлению досудебного урегулирования споров; формирование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плана проведения проверок полноты исчисления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5B6437" w:rsidRDefault="005B6437" w:rsidP="005B64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умений: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экспертизы; ведение исковой и претензионной работы; осуществление контроля исполнения предписаний, решений и других распорядительных документов.</w:t>
      </w:r>
    </w:p>
    <w:p w:rsidR="006D5073" w:rsidRPr="003D1C0D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48167C" w:rsidRDefault="00A04519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D5073" w:rsidRPr="003D1C0D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04519" w:rsidRPr="00E165F2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старшего государственного налогового инспектора, </w:t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A04519">
        <w:rPr>
          <w:rFonts w:ascii="Times New Roman" w:hAnsi="Times New Roman" w:cs="Times New Roman"/>
          <w:sz w:val="24"/>
          <w:szCs w:val="24"/>
        </w:rPr>
        <w:br/>
      </w:r>
      <w:r w:rsidR="00A04519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04519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04519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19, 20, 20.1 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04519">
        <w:rPr>
          <w:rFonts w:ascii="Times New Roman" w:hAnsi="Times New Roman" w:cs="Times New Roman"/>
          <w:sz w:val="24"/>
          <w:szCs w:val="24"/>
        </w:rPr>
        <w:t>№ </w:t>
      </w:r>
      <w:r w:rsidR="00A04519" w:rsidRPr="00C566D3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A04519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B54B95" w:rsidRPr="00D82B03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B54B95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B54B9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B54B95">
        <w:rPr>
          <w:rFonts w:ascii="Times New Roman" w:hAnsi="Times New Roman" w:cs="Times New Roman"/>
          <w:sz w:val="24"/>
          <w:szCs w:val="24"/>
        </w:rPr>
        <w:t> 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B54B95">
        <w:rPr>
          <w:rFonts w:ascii="Times New Roman" w:hAnsi="Times New Roman" w:cs="Times New Roman"/>
          <w:sz w:val="24"/>
          <w:szCs w:val="24"/>
        </w:rPr>
        <w:t>№ 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506, </w:t>
      </w:r>
      <w:r w:rsidR="00B54B95">
        <w:rPr>
          <w:rFonts w:ascii="Times New Roman" w:hAnsi="Times New Roman" w:cs="Times New Roman"/>
          <w:sz w:val="24"/>
          <w:szCs w:val="24"/>
        </w:rPr>
        <w:t>П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оложением </w:t>
      </w:r>
      <w:r w:rsidR="00B54B95">
        <w:rPr>
          <w:rFonts w:ascii="Times New Roman" w:hAnsi="Times New Roman" w:cs="Times New Roman"/>
          <w:sz w:val="24"/>
          <w:szCs w:val="24"/>
        </w:rPr>
        <w:br/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об </w:t>
      </w:r>
      <w:r w:rsidR="00B54B95">
        <w:rPr>
          <w:rFonts w:ascii="Times New Roman" w:hAnsi="Times New Roman" w:cs="Times New Roman"/>
          <w:sz w:val="24"/>
          <w:szCs w:val="24"/>
        </w:rPr>
        <w:t>Управлении,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BE245F" w:rsidRPr="00BE245F">
        <w:rPr>
          <w:rFonts w:ascii="Times New Roman" w:hAnsi="Times New Roman" w:cs="Times New Roman"/>
          <w:sz w:val="24"/>
          <w:szCs w:val="24"/>
        </w:rPr>
        <w:t>от 18 апреля 2016 г.</w:t>
      </w:r>
      <w:r w:rsidR="00B54B95" w:rsidRPr="00BE245F">
        <w:rPr>
          <w:rFonts w:ascii="Times New Roman" w:hAnsi="Times New Roman" w:cs="Times New Roman"/>
          <w:sz w:val="24"/>
          <w:szCs w:val="24"/>
        </w:rPr>
        <w:t xml:space="preserve">, </w:t>
      </w:r>
      <w:r w:rsidR="00B54B95" w:rsidRPr="00131926">
        <w:rPr>
          <w:rFonts w:ascii="Times New Roman" w:hAnsi="Times New Roman" w:cs="Times New Roman"/>
          <w:sz w:val="24"/>
          <w:szCs w:val="24"/>
        </w:rPr>
        <w:t xml:space="preserve">приказами (распоряжениями) </w:t>
      </w:r>
      <w:r w:rsidR="00B54B95" w:rsidRPr="00D82B03">
        <w:rPr>
          <w:rFonts w:ascii="Times New Roman" w:hAnsi="Times New Roman" w:cs="Times New Roman"/>
          <w:sz w:val="24"/>
          <w:szCs w:val="24"/>
        </w:rPr>
        <w:t xml:space="preserve">ФНС России, приказами Управления, поручениями руководства Управления. </w:t>
      </w:r>
    </w:p>
    <w:p w:rsidR="00D82B03" w:rsidRPr="00174CE7" w:rsidRDefault="00ED46B4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 xml:space="preserve">В соответствии с направлением деятельности отдела </w:t>
      </w:r>
      <w:r w:rsidR="00D82B03" w:rsidRPr="00174CE7">
        <w:rPr>
          <w:rFonts w:ascii="Times New Roman" w:hAnsi="Times New Roman" w:cs="Times New Roman"/>
          <w:sz w:val="24"/>
          <w:szCs w:val="24"/>
        </w:rPr>
        <w:t>старш</w:t>
      </w:r>
      <w:r w:rsidRPr="00174CE7">
        <w:rPr>
          <w:rFonts w:ascii="Times New Roman" w:hAnsi="Times New Roman" w:cs="Times New Roman"/>
          <w:sz w:val="24"/>
          <w:szCs w:val="24"/>
        </w:rPr>
        <w:t>ий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Pr="00174CE7">
        <w:rPr>
          <w:rFonts w:ascii="Times New Roman" w:hAnsi="Times New Roman" w:cs="Times New Roman"/>
          <w:sz w:val="24"/>
          <w:szCs w:val="24"/>
        </w:rPr>
        <w:t>ый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Pr="00174CE7">
        <w:rPr>
          <w:rFonts w:ascii="Times New Roman" w:hAnsi="Times New Roman" w:cs="Times New Roman"/>
          <w:sz w:val="24"/>
          <w:szCs w:val="24"/>
        </w:rPr>
        <w:t>ый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инспектор: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74CE7">
        <w:rPr>
          <w:rFonts w:ascii="Times New Roman" w:hAnsi="Times New Roman" w:cs="Times New Roman"/>
          <w:sz w:val="24"/>
          <w:szCs w:val="24"/>
        </w:rPr>
        <w:t>- осуществляет</w:t>
      </w:r>
      <w:r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организацию контроля и надзора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платежей;</w:t>
      </w:r>
      <w:proofErr w:type="gramEnd"/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осуществляет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методологическое </w:t>
      </w:r>
      <w:r w:rsidR="00D82B03" w:rsidRPr="00174CE7">
        <w:rPr>
          <w:rFonts w:ascii="Times New Roman" w:hAnsi="Times New Roman" w:cs="Times New Roman"/>
          <w:sz w:val="24"/>
          <w:szCs w:val="24"/>
        </w:rPr>
        <w:t>сопровождение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налогового контроля 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 налогоплательщиков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>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осуществляет организацию, проведение и координацию мероприятий налогового контроля в отношении налогоплательщиков Свердловской области;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осуществляет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мониторинг, обобщение и анализ результатов контрольной работы налоговых органов Свердловской области;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осуществляет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мониторинг и системный анализ применяемых налогоплательщиками форм и способов уклонения от налогообложения;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осуществляет методологическое и организационное обеспечение работы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контрольного отдела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D82B03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осуществляет методологическое сопровождение и организационное обеспечение взаимодействия налоговых органов Свердловской области с правоохранительными и иными контролирующими органами в сфере деятельности по выявлению, предупреждению и пресечению налоговых и подведомственных налоговым органам административных правонарушений;</w:t>
      </w:r>
    </w:p>
    <w:p w:rsidR="0072408F" w:rsidRPr="00174CE7" w:rsidRDefault="0072408F" w:rsidP="0072408F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осуществляет методологическое сопровождение и организационное обеспечение взаимодействия налоговых органов Свердловской области 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Росфинмониторинга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74CE7">
        <w:rPr>
          <w:rFonts w:ascii="Times New Roman" w:hAnsi="Times New Roman" w:cs="Times New Roman"/>
          <w:color w:val="000000"/>
          <w:sz w:val="24"/>
          <w:szCs w:val="24"/>
        </w:rPr>
        <w:t>в сфере деятельности по выявлению, предупреждению и пресечению налоговых правонарушений;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="00D82B03" w:rsidRPr="00174CE7">
        <w:rPr>
          <w:rFonts w:ascii="Times New Roman" w:hAnsi="Times New Roman" w:cs="Times New Roman"/>
          <w:sz w:val="24"/>
          <w:szCs w:val="24"/>
        </w:rPr>
        <w:t>нформирует в установленном порядке налогоплательщиков по вопросам, отнесенным к компетенции контрольного отдела;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sz w:val="24"/>
          <w:szCs w:val="24"/>
        </w:rPr>
        <w:t>ринимает в необходимых случаях участие в рассмотрении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контроля, оформления и реализации их результатов;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ринимает участие в судебных разбирательствах по искам, предъявленным налогоплательщиками к налоговым органам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, и по искам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>, предъявленным налогоплательщикам;</w:t>
      </w:r>
      <w:r w:rsidR="00D82B03" w:rsidRPr="00174CE7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существляет анализ практики контрольной работы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>, ее проблемных вопросов и на его основе подготавливает предложения и рекомендации по вопросам повышения эффективности контрольной работы,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 а также предложения </w:t>
      </w:r>
      <w:r w:rsidR="00D82B03" w:rsidRPr="00174CE7">
        <w:rPr>
          <w:rFonts w:ascii="Times New Roman" w:hAnsi="Times New Roman" w:cs="Times New Roman"/>
          <w:sz w:val="24"/>
          <w:szCs w:val="24"/>
        </w:rPr>
        <w:t>по внесению изменений в законодательные и иные нормативные правовые акты в целях предотвращения возможности применения налогоплательщиками способов уклонения от уплаты налогов;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lastRenderedPageBreak/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одготавливает обзорные письма о результатах контрольной работы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области,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с отражением имеющих место недостатков в ее организации и проведении, а также положительного опыта в организации и проведении контрольной работы;</w:t>
      </w:r>
    </w:p>
    <w:p w:rsidR="00D82B03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роводит оценку эффективности контрольной работы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>;</w:t>
      </w:r>
    </w:p>
    <w:p w:rsidR="005A1826" w:rsidRPr="00295717" w:rsidRDefault="005A1826" w:rsidP="005A1826">
      <w:pPr>
        <w:numPr>
          <w:ilvl w:val="0"/>
          <w:numId w:val="2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390">
        <w:rPr>
          <w:rFonts w:ascii="Times New Roman" w:hAnsi="Times New Roman" w:cs="Times New Roman"/>
          <w:color w:val="000000"/>
          <w:sz w:val="24"/>
          <w:szCs w:val="24"/>
        </w:rPr>
        <w:t>участвует в совещаниях – семинарах</w:t>
      </w:r>
      <w:r w:rsidRPr="00295717">
        <w:rPr>
          <w:rFonts w:ascii="Times New Roman" w:hAnsi="Times New Roman" w:cs="Times New Roman"/>
          <w:color w:val="000000"/>
          <w:sz w:val="24"/>
          <w:szCs w:val="24"/>
        </w:rPr>
        <w:t xml:space="preserve"> с работниками нижестоящих налоговых органов по предмету деятельности отдела;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азрабатывает поручения налоговым органам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по показателям эффективности контрольной работы и осуществляет </w:t>
      </w:r>
      <w:proofErr w:type="gramStart"/>
      <w:r w:rsidR="00D82B03" w:rsidRPr="00174C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их исполнением;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существляет формирование установленной ФНС России ведомственной статистической отчетности по </w:t>
      </w:r>
      <w:r w:rsidR="00427159" w:rsidRPr="00174CE7">
        <w:rPr>
          <w:rFonts w:ascii="Times New Roman" w:hAnsi="Times New Roman" w:cs="Times New Roman"/>
          <w:sz w:val="24"/>
          <w:szCs w:val="24"/>
        </w:rPr>
        <w:t>направлению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деятельности контрольного отдела</w:t>
      </w:r>
      <w:r w:rsidR="002F676B">
        <w:rPr>
          <w:rFonts w:ascii="Times New Roman" w:hAnsi="Times New Roman" w:cs="Times New Roman"/>
          <w:sz w:val="24"/>
          <w:szCs w:val="24"/>
        </w:rPr>
        <w:t>, в том числе 1-РФМ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обеспечивает методическое сопровождение работы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по составлению статистической отчетности;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рганизует, </w:t>
      </w:r>
      <w:r w:rsidR="00D82B03" w:rsidRPr="00174CE7">
        <w:rPr>
          <w:rFonts w:ascii="Times New Roman" w:hAnsi="Times New Roman" w:cs="Times New Roman"/>
          <w:sz w:val="24"/>
          <w:szCs w:val="24"/>
        </w:rPr>
        <w:t>координирует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 и непосредственно участвует в проведении контрольных мероприятий в отношении налогоплательщиков, а также их основных контрагентов с привлечением при необходимости других отделов Управления, </w:t>
      </w:r>
      <w:r w:rsidR="00D82B03" w:rsidRPr="00174CE7">
        <w:rPr>
          <w:rFonts w:ascii="Times New Roman" w:hAnsi="Times New Roman" w:cs="Times New Roman"/>
          <w:sz w:val="24"/>
          <w:szCs w:val="24"/>
        </w:rPr>
        <w:t>территориальных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>, правоохранительных и иных контролирующих органов;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="00D82B03" w:rsidRPr="00174CE7">
        <w:rPr>
          <w:rFonts w:ascii="Times New Roman" w:hAnsi="Times New Roman" w:cs="Times New Roman"/>
          <w:sz w:val="24"/>
          <w:szCs w:val="24"/>
        </w:rPr>
        <w:t>ассматривает материалы и подготавливает заключения по обращениям правоохранительных и контролирующих органов, а также подготавливает предложения по их привлечению к проверкам;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одготавливает разъяснения налоговым органам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по применению приказов, инструкций, методических указаний и других документов по вопросам взаимодействия налоговых органов с правоохранительными и иными контролирующими органами;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рганизует и координирует взаимодействие Управления с правоохранительными и иными контролирующими органами по вопросам взаимного обмена информацией, проведения скоординированных контрольных мероприятий и другим вопросам взаимодействия в сфере деятельности по выявлению, предупреждению и пресечению налоговых и 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подведомственных налоговым органам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административных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правонарушений;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ринимает участие, в пределах компетенции в проверках и иных контрольных мероприятиях, проводимых правоохранительными и иными контролирующими органами;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>редставляет в установленном порядке ответы по запросам налоговых органов, органов государственной власти, организаций, учреждений;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sz w:val="24"/>
          <w:szCs w:val="24"/>
        </w:rPr>
        <w:t>рганизует работу по заключению на региональном уровне межведомственных соглашений по вопросам представления информации, необходимой для проведения налогового контроля;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="00D82B03" w:rsidRPr="00174CE7">
        <w:rPr>
          <w:rFonts w:ascii="Times New Roman" w:hAnsi="Times New Roman" w:cs="Times New Roman"/>
          <w:sz w:val="24"/>
          <w:szCs w:val="24"/>
        </w:rPr>
        <w:t>нализирует и обобщает отчетные и статистические данные, результаты проверок, а также поступившие в Управление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Управления, на этой основе разрабатывает предложения по совершенствованию законодательства Российской Федерации;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д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ает в установленном порядке разъяснения налоговым органам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>, обеспечивает информирование по вопросам компетенции контрольного отдела Управления (в том числе в письменной форме);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существляет </w:t>
      </w:r>
      <w:proofErr w:type="gramStart"/>
      <w:r w:rsidR="00D82B03" w:rsidRPr="00174CE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82B03" w:rsidRPr="00174CE7">
        <w:rPr>
          <w:rFonts w:ascii="Times New Roman" w:hAnsi="Times New Roman" w:cs="Times New Roman"/>
          <w:sz w:val="24"/>
          <w:szCs w:val="24"/>
        </w:rPr>
        <w:t xml:space="preserve"> соблюдением налоговыми органами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комплекса стандартных процедур выездных налоговых проверок, порядка и форм проведения мероприятий налогового контроля в процессе указанных проверок, оформления и реализации их результатов;</w:t>
      </w:r>
    </w:p>
    <w:p w:rsidR="00715C11" w:rsidRDefault="00174CE7" w:rsidP="00715C11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частвует в аудиторских проверках внутреннего аудита и тематических проверках нижестоящих налоговых органов 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Свердловской области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по </w:t>
      </w:r>
      <w:r w:rsidR="00ED46B4" w:rsidRPr="00174CE7">
        <w:rPr>
          <w:rFonts w:ascii="Times New Roman" w:hAnsi="Times New Roman" w:cs="Times New Roman"/>
          <w:sz w:val="24"/>
          <w:szCs w:val="24"/>
        </w:rPr>
        <w:t>направлению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деятельности отдела;</w:t>
      </w:r>
    </w:p>
    <w:p w:rsidR="00715C11" w:rsidRPr="00CF7756" w:rsidRDefault="00715C11" w:rsidP="00715C11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684F20">
        <w:rPr>
          <w:rFonts w:ascii="Times New Roman" w:hAnsi="Times New Roman" w:cs="Times New Roman"/>
          <w:bCs/>
          <w:sz w:val="24"/>
          <w:szCs w:val="24"/>
        </w:rPr>
        <w:t xml:space="preserve">принимает участие в проведении </w:t>
      </w:r>
      <w:proofErr w:type="spellStart"/>
      <w:r w:rsidRPr="00684F20">
        <w:rPr>
          <w:rFonts w:ascii="Times New Roman" w:hAnsi="Times New Roman" w:cs="Times New Roman"/>
          <w:bCs/>
          <w:sz w:val="24"/>
          <w:szCs w:val="24"/>
        </w:rPr>
        <w:t>постпроверочного</w:t>
      </w:r>
      <w:proofErr w:type="spellEnd"/>
      <w:r w:rsidRPr="00684F2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84F20">
        <w:rPr>
          <w:rFonts w:ascii="Times New Roman" w:hAnsi="Times New Roman" w:cs="Times New Roman"/>
          <w:bCs/>
          <w:sz w:val="24"/>
          <w:szCs w:val="24"/>
        </w:rPr>
        <w:t>контроля за</w:t>
      </w:r>
      <w:proofErr w:type="gramEnd"/>
      <w:r w:rsidRPr="00684F20">
        <w:rPr>
          <w:rFonts w:ascii="Times New Roman" w:hAnsi="Times New Roman" w:cs="Times New Roman"/>
          <w:bCs/>
          <w:sz w:val="24"/>
          <w:szCs w:val="24"/>
        </w:rPr>
        <w:t xml:space="preserve"> деятельностью проверенного налогового органа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  <w:r w:rsidRPr="00684F2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018D2">
        <w:rPr>
          <w:rFonts w:ascii="Times New Roman" w:hAnsi="Times New Roman" w:cs="Times New Roman"/>
          <w:sz w:val="24"/>
          <w:szCs w:val="24"/>
        </w:rPr>
        <w:t>обобщает информацию по налоговым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проверки</w:t>
      </w:r>
      <w:r w:rsidR="009018D2">
        <w:rPr>
          <w:rFonts w:ascii="Times New Roman" w:hAnsi="Times New Roman" w:cs="Times New Roman"/>
          <w:sz w:val="24"/>
          <w:szCs w:val="24"/>
        </w:rPr>
        <w:t>, в ходе которых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предъявлены налоговые претензии в случае установления фактов использования в своей деятельности «фирм-однодневок»;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предоставляет в Прокуратуру Свердловской области сведения о результатах контрольной работы в отношении налогоплательщиков</w:t>
      </w:r>
      <w:r w:rsidR="005342B2">
        <w:rPr>
          <w:rFonts w:ascii="Times New Roman" w:hAnsi="Times New Roman" w:cs="Times New Roman"/>
          <w:sz w:val="24"/>
          <w:szCs w:val="24"/>
        </w:rPr>
        <w:t xml:space="preserve"> оборонно-промышленного комплекса</w:t>
      </w:r>
      <w:r w:rsidR="00D82B03" w:rsidRPr="00174CE7">
        <w:rPr>
          <w:rFonts w:ascii="Times New Roman" w:hAnsi="Times New Roman" w:cs="Times New Roman"/>
          <w:sz w:val="24"/>
          <w:szCs w:val="24"/>
        </w:rPr>
        <w:t>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проводит анализ работы инспекций Свердловской области по исполнению Приказа  Управления от 01.04.2010 № 12 </w:t>
      </w:r>
      <w:proofErr w:type="spellStart"/>
      <w:r w:rsidR="00D82B03" w:rsidRPr="00174CE7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="00D82B03" w:rsidRPr="00174CE7">
        <w:rPr>
          <w:rFonts w:ascii="Times New Roman" w:hAnsi="Times New Roman" w:cs="Times New Roman"/>
          <w:sz w:val="24"/>
          <w:szCs w:val="24"/>
        </w:rPr>
        <w:t xml:space="preserve"> «</w:t>
      </w:r>
      <w:r w:rsidR="00D82B03" w:rsidRPr="00174CE7">
        <w:rPr>
          <w:rFonts w:ascii="Times New Roman" w:hAnsi="Times New Roman" w:cs="Times New Roman"/>
          <w:bCs/>
          <w:sz w:val="24"/>
          <w:szCs w:val="24"/>
        </w:rPr>
        <w:t xml:space="preserve">Об утверждении 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Порядка проведения мероприятий налогового контроля в отношении организаций (физических лиц), </w:t>
      </w:r>
      <w:r w:rsidR="00D82B03" w:rsidRPr="00174CE7">
        <w:rPr>
          <w:rFonts w:ascii="Times New Roman" w:hAnsi="Times New Roman" w:cs="Times New Roman"/>
          <w:spacing w:val="-2"/>
          <w:sz w:val="24"/>
          <w:szCs w:val="24"/>
        </w:rPr>
        <w:t>участвующих в схемах уклонения от налогообложения и «</w:t>
      </w:r>
      <w:proofErr w:type="spellStart"/>
      <w:r w:rsidR="00D82B03" w:rsidRPr="00174CE7">
        <w:rPr>
          <w:rFonts w:ascii="Times New Roman" w:hAnsi="Times New Roman" w:cs="Times New Roman"/>
          <w:spacing w:val="-2"/>
          <w:sz w:val="24"/>
          <w:szCs w:val="24"/>
        </w:rPr>
        <w:t>обналичивания</w:t>
      </w:r>
      <w:proofErr w:type="spellEnd"/>
      <w:r w:rsidR="00D82B03" w:rsidRPr="00174CE7">
        <w:rPr>
          <w:rFonts w:ascii="Times New Roman" w:hAnsi="Times New Roman" w:cs="Times New Roman"/>
          <w:spacing w:val="-2"/>
          <w:sz w:val="24"/>
          <w:szCs w:val="24"/>
        </w:rPr>
        <w:t xml:space="preserve">» денежных средств» и </w:t>
      </w:r>
      <w:r w:rsidR="00D82B03" w:rsidRPr="00174CE7">
        <w:rPr>
          <w:rFonts w:ascii="Times New Roman" w:hAnsi="Times New Roman" w:cs="Times New Roman"/>
          <w:sz w:val="24"/>
          <w:szCs w:val="24"/>
        </w:rPr>
        <w:t>оценку эффективности контрольной работы налоговых органов Свердловской области,</w:t>
      </w:r>
      <w:r w:rsidR="00D82B03" w:rsidRPr="00174CE7">
        <w:rPr>
          <w:rFonts w:ascii="Times New Roman" w:hAnsi="Times New Roman" w:cs="Times New Roman"/>
          <w:spacing w:val="-2"/>
          <w:sz w:val="24"/>
          <w:szCs w:val="24"/>
        </w:rPr>
        <w:t xml:space="preserve"> подготавливает обзорные письма и предложения по данному направлению работы;</w:t>
      </w:r>
      <w:proofErr w:type="gramEnd"/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sz w:val="24"/>
          <w:szCs w:val="24"/>
        </w:rPr>
        <w:t>беспечивает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частвует в тестировании</w:t>
      </w:r>
      <w:r w:rsidR="00CC5536" w:rsidRPr="00174CE7">
        <w:rPr>
          <w:rFonts w:ascii="Times New Roman" w:hAnsi="Times New Roman" w:cs="Times New Roman"/>
          <w:color w:val="000000"/>
          <w:sz w:val="24"/>
          <w:szCs w:val="24"/>
        </w:rPr>
        <w:t>, опытной эксплуатации и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 xml:space="preserve"> внедрении </w:t>
      </w:r>
      <w:r w:rsidR="00CC5536" w:rsidRPr="00174CE7">
        <w:rPr>
          <w:rFonts w:ascii="Times New Roman" w:hAnsi="Times New Roman" w:cs="Times New Roman"/>
          <w:color w:val="000000"/>
          <w:sz w:val="24"/>
          <w:szCs w:val="24"/>
        </w:rPr>
        <w:t>программных продуктов, используемых в отделе</w:t>
      </w:r>
      <w:r w:rsidR="00D82B03" w:rsidRPr="00174CE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о</w:t>
      </w:r>
      <w:r w:rsidR="00D82B03" w:rsidRPr="00174CE7">
        <w:rPr>
          <w:rFonts w:ascii="Times New Roman" w:hAnsi="Times New Roman" w:cs="Times New Roman"/>
          <w:sz w:val="24"/>
          <w:szCs w:val="24"/>
        </w:rPr>
        <w:t>казывает практическую помощь вновь принятым работникам отдела, помогает в изучении и применении инструктивных материалов по закрепленным вопросам;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установленные сроки собирает, обобщает и представляет закрепленную за ним отчетность по установленной форме;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х</w:t>
      </w:r>
      <w:r w:rsidR="00D82B03" w:rsidRPr="00174CE7">
        <w:rPr>
          <w:rFonts w:ascii="Times New Roman" w:hAnsi="Times New Roman" w:cs="Times New Roman"/>
          <w:sz w:val="24"/>
          <w:szCs w:val="24"/>
        </w:rPr>
        <w:t>ранит государственную и иную охраняемую законом тайну, а также не разглашает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="00D82B03" w:rsidRPr="00174CE7">
        <w:rPr>
          <w:rFonts w:ascii="Times New Roman" w:hAnsi="Times New Roman" w:cs="Times New Roman"/>
          <w:sz w:val="24"/>
          <w:szCs w:val="24"/>
        </w:rPr>
        <w:t xml:space="preserve"> отсутствии кого-либо из работников отдела временно выполняет его обязанности;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="00D82B03" w:rsidRPr="00174CE7">
        <w:rPr>
          <w:rFonts w:ascii="Times New Roman" w:hAnsi="Times New Roman" w:cs="Times New Roman"/>
          <w:sz w:val="24"/>
          <w:szCs w:val="24"/>
        </w:rPr>
        <w:t>пределах своей компетенции выполняет другие поручения руководителя Управления, его заместителя, курирующего отдел, начальника контрольного отдела и его заместителя</w:t>
      </w:r>
      <w:r w:rsidR="00CC5536" w:rsidRPr="00174CE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C5536" w:rsidRPr="00174CE7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="00CC5536" w:rsidRPr="00174CE7">
        <w:rPr>
          <w:rFonts w:ascii="Times New Roman" w:hAnsi="Times New Roman" w:cs="Times New Roman"/>
          <w:sz w:val="24"/>
          <w:szCs w:val="24"/>
        </w:rPr>
        <w:t xml:space="preserve"> незаконных</w:t>
      </w:r>
      <w:r w:rsidR="00D82B03" w:rsidRPr="00174CE7">
        <w:rPr>
          <w:rFonts w:ascii="Times New Roman" w:hAnsi="Times New Roman" w:cs="Times New Roman"/>
          <w:sz w:val="24"/>
          <w:szCs w:val="24"/>
        </w:rPr>
        <w:t>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осуществляет подготовку информации для включения в доклады руководителя Управления, проекты приказов, распоряжений и указаний руководителя Управления и его заместителей по вопросам, относящимся к функциям контрольного отдела; проекты решений совещаний Управления;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выполняет текущую работу по обобщению информации и анализу работы инспекций Свердловской области по выполнению заданий ФНС России, поручений органов законодательной и исполнительной власти Российской Федерации и Свердловской области, приказов, распоряжений, указаний и поручений руководителя Управления и его заместителей, решений совещаний;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соблюдает правила служебного распорядка Управления;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поддерживает уровень своей квалификации, необходимый для выполнения должностных обязанностей, установленных настоящим должностным регламентом.</w:t>
      </w:r>
    </w:p>
    <w:p w:rsidR="00D82B03" w:rsidRPr="00174CE7" w:rsidRDefault="00174CE7" w:rsidP="005A010E">
      <w:pPr>
        <w:pStyle w:val="a6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82B03" w:rsidRPr="00174CE7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с целью склонения к совершению коррупционных правонарушений.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Исходя из установленных полномочий, старший государственный налоговый инспектор имеет право: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- давать разъяснения и оказывать методическую помощь работникам отдела в рамках своих должностных обязанностей;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- на основании доверенности представлять интересы Управления в судах, арбитражных судах и других учреждениях и организациях;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- вносить на рассмотрение начальнику отдела предложения по совершенствованию работы;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lastRenderedPageBreak/>
        <w:t>- 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4CE7">
        <w:rPr>
          <w:rFonts w:ascii="Times New Roman" w:hAnsi="Times New Roman" w:cs="Times New Roman"/>
          <w:sz w:val="24"/>
          <w:szCs w:val="24"/>
        </w:rPr>
        <w:t>-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налоговых органов Свердловской области; сотрудниками ФНС России; сотрудниками организаций и учреждений Свердловской области;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</w:t>
      </w:r>
      <w:proofErr w:type="gramEnd"/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- на обеспечение надлежащих организационно-технических условий, необходимых для исполнения служебных обязанностей;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- повышать квалификацию и максимально реализовывать свои профессиональные потребности;</w:t>
      </w:r>
    </w:p>
    <w:p w:rsidR="00D82B03" w:rsidRPr="00174CE7" w:rsidRDefault="00D82B03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4CE7">
        <w:rPr>
          <w:rFonts w:ascii="Times New Roman" w:hAnsi="Times New Roman" w:cs="Times New Roman"/>
          <w:sz w:val="24"/>
          <w:szCs w:val="24"/>
        </w:rPr>
        <w:t>- на членство в профессиональном союзе.</w:t>
      </w:r>
    </w:p>
    <w:p w:rsidR="006D5073" w:rsidRPr="00174CE7" w:rsidRDefault="005B6437" w:rsidP="005A010E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6D5073" w:rsidRPr="00174CE7">
        <w:rPr>
          <w:rFonts w:ascii="Times New Roman" w:hAnsi="Times New Roman" w:cs="Times New Roman"/>
          <w:sz w:val="24"/>
          <w:szCs w:val="24"/>
        </w:rPr>
        <w:t xml:space="preserve">. Старший государственный налоговый инспектор за неисполнение или ненадлежащее исполнение должностных обязанностей может быть </w:t>
      </w:r>
      <w:r w:rsidR="00B54B95" w:rsidRPr="00174CE7">
        <w:rPr>
          <w:rFonts w:ascii="Times New Roman" w:hAnsi="Times New Roman" w:cs="Times New Roman"/>
          <w:sz w:val="24"/>
          <w:szCs w:val="24"/>
        </w:rPr>
        <w:t>привлечён</w:t>
      </w:r>
      <w:r w:rsidR="006D5073" w:rsidRPr="00174CE7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B54B95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54B9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5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4B9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055A8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6D5073" w:rsidRPr="00670E2A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вправе самостоятельно принимать решения по вопросам</w:t>
      </w:r>
      <w:r w:rsidR="00FF2954">
        <w:rPr>
          <w:rFonts w:ascii="Times New Roman" w:hAnsi="Times New Roman" w:cs="Times New Roman"/>
          <w:sz w:val="24"/>
          <w:szCs w:val="24"/>
        </w:rPr>
        <w:t xml:space="preserve"> </w:t>
      </w:r>
      <w:r w:rsidR="007055A8" w:rsidRPr="007055A8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решения.</w:t>
      </w:r>
    </w:p>
    <w:p w:rsidR="007055A8" w:rsidRPr="007055A8" w:rsidRDefault="005B6437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6D5073" w:rsidRPr="007055A8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старший государственный налоговый инспектор обязан самостоятельно принимать решения по вопросам</w:t>
      </w:r>
      <w:r w:rsidR="007055A8" w:rsidRPr="007055A8">
        <w:rPr>
          <w:rFonts w:ascii="Times New Roman" w:hAnsi="Times New Roman" w:cs="Times New Roman"/>
          <w:sz w:val="24"/>
          <w:szCs w:val="24"/>
        </w:rPr>
        <w:t>, входящим в его компетенцию и определенным настоящим должностным регламентом.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890DB9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890D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0DB9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6D5073" w:rsidRPr="00890DB9" w:rsidRDefault="006D5073" w:rsidP="005A0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DB9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постановка цели; подготовка информации;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содержание проекта;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разработка и оценка возможных вариантов, выбор наиболее приемлемого варианта;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оценка результатов;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участие в обсуждении проекта; </w:t>
      </w:r>
    </w:p>
    <w:p w:rsid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 xml:space="preserve">внесение предложений по проекту нормативного правового акта; </w:t>
      </w:r>
    </w:p>
    <w:p w:rsidR="007055A8" w:rsidRPr="007055A8" w:rsidRDefault="007055A8" w:rsidP="005A010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5A8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документа.</w:t>
      </w: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D5073" w:rsidRPr="00670E2A">
        <w:rPr>
          <w:rFonts w:ascii="Times New Roman" w:hAnsi="Times New Roman" w:cs="Times New Roman"/>
          <w:sz w:val="24"/>
          <w:szCs w:val="24"/>
        </w:rPr>
        <w:t>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правлении;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инспекциях </w:t>
      </w:r>
      <w:r w:rsidR="00614A9F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D04B0B" w:rsidRPr="00131926" w:rsidRDefault="00D04B0B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D04B0B" w:rsidRPr="00131926" w:rsidRDefault="00CA10C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0C7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A10C7">
        <w:rPr>
          <w:rFonts w:ascii="Times New Roman" w:hAnsi="Times New Roman" w:cs="Times New Roman"/>
          <w:sz w:val="24"/>
          <w:szCs w:val="24"/>
        </w:rPr>
        <w:t>правления.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D04B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B0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6D5073" w:rsidRPr="00670E2A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D04B0B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B0B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6D5073" w:rsidRPr="00191DAB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476BA" w:rsidRPr="00131926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6D5073" w:rsidRPr="00670E2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6D5073" w:rsidRPr="00670E2A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</w:t>
      </w:r>
      <w:r w:rsidR="00DF61AB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DF61AB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476B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г. </w:t>
      </w:r>
      <w:r w:rsidR="009476BA">
        <w:rPr>
          <w:rFonts w:ascii="Times New Roman" w:hAnsi="Times New Roman" w:cs="Times New Roman"/>
          <w:sz w:val="24"/>
          <w:szCs w:val="24"/>
        </w:rPr>
        <w:t>№ </w:t>
      </w:r>
      <w:r w:rsidR="009476BA" w:rsidRPr="00131926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="009476BA" w:rsidRPr="00131926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9476B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476BA">
        <w:rPr>
          <w:rFonts w:ascii="Times New Roman" w:hAnsi="Times New Roman" w:cs="Times New Roman"/>
          <w:sz w:val="24"/>
          <w:szCs w:val="24"/>
        </w:rPr>
        <w:t> </w:t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г. № 79-ФЗ </w:t>
      </w:r>
      <w:r w:rsidR="009476BA">
        <w:rPr>
          <w:rFonts w:ascii="Times New Roman" w:hAnsi="Times New Roman" w:cs="Times New Roman"/>
          <w:sz w:val="24"/>
          <w:szCs w:val="24"/>
        </w:rPr>
        <w:br/>
      </w:r>
      <w:r w:rsidR="009476BA" w:rsidRPr="009C024B">
        <w:rPr>
          <w:rFonts w:ascii="Times New Roman" w:hAnsi="Times New Roman" w:cs="Times New Roman"/>
          <w:sz w:val="24"/>
          <w:szCs w:val="24"/>
        </w:rPr>
        <w:t xml:space="preserve">"О государственной </w:t>
      </w:r>
      <w:r w:rsidR="009476BA" w:rsidRPr="00131926">
        <w:rPr>
          <w:rFonts w:ascii="Times New Roman" w:hAnsi="Times New Roman" w:cs="Times New Roman"/>
          <w:sz w:val="24"/>
          <w:szCs w:val="24"/>
        </w:rPr>
        <w:t xml:space="preserve">гражданской службе Российской Федерации", а также в соответствии </w:t>
      </w:r>
      <w:r w:rsidR="009476BA">
        <w:rPr>
          <w:rFonts w:ascii="Times New Roman" w:hAnsi="Times New Roman" w:cs="Times New Roman"/>
          <w:sz w:val="24"/>
          <w:szCs w:val="24"/>
        </w:rPr>
        <w:br/>
      </w:r>
      <w:r w:rsidR="009476B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6D5073" w:rsidRPr="006B1BFF" w:rsidRDefault="006D5073" w:rsidP="005A010E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7560EF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560E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C00806">
        <w:rPr>
          <w:rFonts w:ascii="Times New Roman" w:hAnsi="Times New Roman" w:cs="Times New Roman"/>
          <w:b/>
          <w:sz w:val="24"/>
          <w:szCs w:val="24"/>
        </w:rPr>
        <w:br/>
      </w:r>
      <w:r w:rsidRPr="007560EF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C008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60E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D5073" w:rsidRPr="006B1BFF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60DDE" w:rsidRPr="0063150D" w:rsidRDefault="005B6437" w:rsidP="00060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6D5073" w:rsidRPr="007055A8">
        <w:rPr>
          <w:rFonts w:ascii="Times New Roman" w:hAnsi="Times New Roman" w:cs="Times New Roman"/>
          <w:sz w:val="24"/>
          <w:szCs w:val="24"/>
        </w:rPr>
        <w:t xml:space="preserve">. </w:t>
      </w:r>
      <w:r w:rsidR="00060DDE" w:rsidRPr="0063150D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D3237" w:rsidRPr="007055A8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060DDE" w:rsidRPr="0063150D">
        <w:rPr>
          <w:rFonts w:ascii="Times New Roman" w:hAnsi="Times New Roman" w:cs="Times New Roman"/>
          <w:sz w:val="24"/>
          <w:szCs w:val="24"/>
        </w:rPr>
        <w:t xml:space="preserve"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 ФНС России по Свердловской области: </w:t>
      </w:r>
    </w:p>
    <w:p w:rsidR="00060DDE" w:rsidRPr="0063150D" w:rsidRDefault="00060DDE" w:rsidP="00060D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150D">
        <w:rPr>
          <w:rFonts w:ascii="Times New Roman" w:hAnsi="Times New Roman" w:cs="Times New Roman"/>
          <w:sz w:val="24"/>
          <w:szCs w:val="24"/>
        </w:rPr>
        <w:t xml:space="preserve">- информирование в установленном порядке налогоплательщиков по вопросам, отнесенным к компетенции </w:t>
      </w:r>
      <w:r>
        <w:rPr>
          <w:rFonts w:ascii="Times New Roman" w:hAnsi="Times New Roman" w:cs="Times New Roman"/>
          <w:sz w:val="24"/>
          <w:szCs w:val="24"/>
        </w:rPr>
        <w:t xml:space="preserve">контрольного </w:t>
      </w:r>
      <w:r w:rsidRPr="0063150D">
        <w:rPr>
          <w:rFonts w:ascii="Times New Roman" w:hAnsi="Times New Roman" w:cs="Times New Roman"/>
          <w:sz w:val="24"/>
          <w:szCs w:val="24"/>
        </w:rPr>
        <w:t>отдела.</w:t>
      </w:r>
    </w:p>
    <w:p w:rsidR="00060DDE" w:rsidRPr="006B1BFF" w:rsidRDefault="00060DDE" w:rsidP="005A010E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C00806" w:rsidRDefault="006D5073" w:rsidP="005A010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D5073" w:rsidRPr="00C00806" w:rsidRDefault="006D5073" w:rsidP="005A010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80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D5073" w:rsidRPr="006B1BFF" w:rsidRDefault="006D5073" w:rsidP="005A010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D5073" w:rsidRPr="00670E2A" w:rsidRDefault="005B643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D5073" w:rsidRPr="00670E2A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53B47" w:rsidRPr="00131926" w:rsidRDefault="00953B47" w:rsidP="005A01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>
        <w:rPr>
          <w:rFonts w:ascii="Times New Roman" w:hAnsi="Times New Roman" w:cs="Times New Roman"/>
          <w:sz w:val="24"/>
          <w:szCs w:val="24"/>
        </w:rPr>
        <w:br/>
      </w:r>
      <w:r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6839" w:rsidRDefault="00936839" w:rsidP="009368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36839" w:rsidRDefault="00936839" w:rsidP="00936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73A21">
        <w:rPr>
          <w:rFonts w:ascii="Times New Roman" w:hAnsi="Times New Roman" w:cs="Times New Roman"/>
          <w:sz w:val="24"/>
          <w:szCs w:val="24"/>
        </w:rPr>
        <w:t xml:space="preserve"> и качеств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73A21">
        <w:rPr>
          <w:rFonts w:ascii="Times New Roman" w:hAnsi="Times New Roman" w:cs="Times New Roman"/>
          <w:sz w:val="24"/>
          <w:szCs w:val="24"/>
        </w:rPr>
        <w:t>подготовки и размещения на официальном сайте и в СМИ материалов, сообщ</w:t>
      </w:r>
      <w:bookmarkStart w:id="0" w:name="_GoBack"/>
      <w:bookmarkEnd w:id="0"/>
      <w:r w:rsidRPr="00073A21">
        <w:rPr>
          <w:rFonts w:ascii="Times New Roman" w:hAnsi="Times New Roman" w:cs="Times New Roman"/>
          <w:sz w:val="24"/>
          <w:szCs w:val="24"/>
        </w:rPr>
        <w:t>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36839" w:rsidRPr="00073A21" w:rsidRDefault="00936839" w:rsidP="009368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A21">
        <w:rPr>
          <w:rFonts w:ascii="Times New Roman" w:hAnsi="Times New Roman" w:cs="Times New Roman"/>
          <w:snapToGrid w:val="0"/>
          <w:sz w:val="24"/>
          <w:szCs w:val="24"/>
        </w:rPr>
        <w:t>своевременност</w:t>
      </w:r>
      <w:r>
        <w:rPr>
          <w:rFonts w:ascii="Times New Roman" w:hAnsi="Times New Roman" w:cs="Times New Roman"/>
          <w:snapToGrid w:val="0"/>
          <w:sz w:val="24"/>
          <w:szCs w:val="24"/>
        </w:rPr>
        <w:t>и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и полнот</w:t>
      </w:r>
      <w:r>
        <w:rPr>
          <w:rFonts w:ascii="Times New Roman" w:hAnsi="Times New Roman" w:cs="Times New Roman"/>
          <w:snapToGrid w:val="0"/>
          <w:sz w:val="24"/>
          <w:szCs w:val="24"/>
        </w:rPr>
        <w:t>е</w:t>
      </w:r>
      <w:r w:rsidRPr="00073A21">
        <w:rPr>
          <w:rFonts w:ascii="Times New Roman" w:hAnsi="Times New Roman" w:cs="Times New Roman"/>
          <w:snapToGrid w:val="0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B622AB" w:rsidRPr="00E43A61" w:rsidRDefault="00B622AB" w:rsidP="005A01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622AB" w:rsidRPr="00E43A61" w:rsidSect="00A065AC">
      <w:headerReference w:type="default" r:id="rId11"/>
      <w:pgSz w:w="11906" w:h="16838" w:code="9"/>
      <w:pgMar w:top="567" w:right="567" w:bottom="851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2DD" w:rsidRDefault="00C052DD" w:rsidP="00A065AC">
      <w:pPr>
        <w:spacing w:after="0" w:line="240" w:lineRule="auto"/>
      </w:pPr>
      <w:r>
        <w:separator/>
      </w:r>
    </w:p>
  </w:endnote>
  <w:endnote w:type="continuationSeparator" w:id="0">
    <w:p w:rsidR="00C052DD" w:rsidRDefault="00C052DD" w:rsidP="00A06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av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2DD" w:rsidRDefault="00C052DD" w:rsidP="00A065AC">
      <w:pPr>
        <w:spacing w:after="0" w:line="240" w:lineRule="auto"/>
      </w:pPr>
      <w:r>
        <w:separator/>
      </w:r>
    </w:p>
  </w:footnote>
  <w:footnote w:type="continuationSeparator" w:id="0">
    <w:p w:rsidR="00C052DD" w:rsidRDefault="00C052DD" w:rsidP="00A06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68328"/>
      <w:docPartObj>
        <w:docPartGallery w:val="Page Numbers (Top of Page)"/>
        <w:docPartUnique/>
      </w:docPartObj>
    </w:sdtPr>
    <w:sdtEndPr/>
    <w:sdtContent>
      <w:p w:rsidR="00A065AC" w:rsidRDefault="00A065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5C8">
          <w:rPr>
            <w:noProof/>
          </w:rPr>
          <w:t>8</w:t>
        </w:r>
        <w:r>
          <w:fldChar w:fldCharType="end"/>
        </w:r>
      </w:p>
    </w:sdtContent>
  </w:sdt>
  <w:p w:rsidR="00A065AC" w:rsidRDefault="00A065A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F53DB0"/>
    <w:multiLevelType w:val="hybridMultilevel"/>
    <w:tmpl w:val="82BE47E2"/>
    <w:lvl w:ilvl="0" w:tplc="FE046C1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72B06"/>
    <w:multiLevelType w:val="hybridMultilevel"/>
    <w:tmpl w:val="6808864A"/>
    <w:lvl w:ilvl="0" w:tplc="E5047FB8">
      <w:start w:val="1"/>
      <w:numFmt w:val="bullet"/>
      <w:lvlText w:val="-"/>
      <w:lvlJc w:val="left"/>
      <w:pPr>
        <w:ind w:left="1429" w:hanging="360"/>
      </w:pPr>
      <w:rPr>
        <w:rFonts w:ascii="Raavi" w:hAnsi="Raav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073"/>
    <w:rsid w:val="00060DDE"/>
    <w:rsid w:val="000C3CC5"/>
    <w:rsid w:val="00174CE7"/>
    <w:rsid w:val="00191DAB"/>
    <w:rsid w:val="001B4D89"/>
    <w:rsid w:val="0024031C"/>
    <w:rsid w:val="002C2665"/>
    <w:rsid w:val="002E7764"/>
    <w:rsid w:val="002F676B"/>
    <w:rsid w:val="00300AC6"/>
    <w:rsid w:val="00362FF0"/>
    <w:rsid w:val="0036344E"/>
    <w:rsid w:val="003A5334"/>
    <w:rsid w:val="003B0CA4"/>
    <w:rsid w:val="003C4607"/>
    <w:rsid w:val="003D1C0D"/>
    <w:rsid w:val="003D4FA2"/>
    <w:rsid w:val="00427159"/>
    <w:rsid w:val="00522D49"/>
    <w:rsid w:val="00527786"/>
    <w:rsid w:val="005342B2"/>
    <w:rsid w:val="005A010E"/>
    <w:rsid w:val="005A1826"/>
    <w:rsid w:val="005B6437"/>
    <w:rsid w:val="005E1D5A"/>
    <w:rsid w:val="005F691E"/>
    <w:rsid w:val="0060104A"/>
    <w:rsid w:val="0061498A"/>
    <w:rsid w:val="00614A9F"/>
    <w:rsid w:val="00623CF4"/>
    <w:rsid w:val="00670E2A"/>
    <w:rsid w:val="006B1BFF"/>
    <w:rsid w:val="006D5073"/>
    <w:rsid w:val="007055A8"/>
    <w:rsid w:val="00715C11"/>
    <w:rsid w:val="0072408F"/>
    <w:rsid w:val="00746415"/>
    <w:rsid w:val="007560EF"/>
    <w:rsid w:val="007C3A5F"/>
    <w:rsid w:val="007F768F"/>
    <w:rsid w:val="008175EF"/>
    <w:rsid w:val="00853826"/>
    <w:rsid w:val="00890DB9"/>
    <w:rsid w:val="008D0681"/>
    <w:rsid w:val="008F55C8"/>
    <w:rsid w:val="009018D2"/>
    <w:rsid w:val="00936839"/>
    <w:rsid w:val="009476BA"/>
    <w:rsid w:val="009502C2"/>
    <w:rsid w:val="00953B47"/>
    <w:rsid w:val="00A04519"/>
    <w:rsid w:val="00A065AC"/>
    <w:rsid w:val="00A12340"/>
    <w:rsid w:val="00A628C7"/>
    <w:rsid w:val="00B036F7"/>
    <w:rsid w:val="00B54B95"/>
    <w:rsid w:val="00B569CA"/>
    <w:rsid w:val="00B622AB"/>
    <w:rsid w:val="00BB7046"/>
    <w:rsid w:val="00BE245F"/>
    <w:rsid w:val="00BF6B39"/>
    <w:rsid w:val="00C00806"/>
    <w:rsid w:val="00C052DD"/>
    <w:rsid w:val="00C632B9"/>
    <w:rsid w:val="00C81ECE"/>
    <w:rsid w:val="00CA10C7"/>
    <w:rsid w:val="00CC5536"/>
    <w:rsid w:val="00CD79B0"/>
    <w:rsid w:val="00D04B0B"/>
    <w:rsid w:val="00D26129"/>
    <w:rsid w:val="00D410E1"/>
    <w:rsid w:val="00D82B03"/>
    <w:rsid w:val="00DF61AB"/>
    <w:rsid w:val="00E16642"/>
    <w:rsid w:val="00ED3237"/>
    <w:rsid w:val="00ED46B4"/>
    <w:rsid w:val="00ED53D5"/>
    <w:rsid w:val="00F728C0"/>
    <w:rsid w:val="00FF2954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22D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22D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1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74CE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C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60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0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50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50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70E2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22D4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22D49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614A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174CE7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3C46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4607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06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6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8</Pages>
  <Words>4251</Words>
  <Characters>24232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28</cp:revision>
  <cp:lastPrinted>2018-05-22T15:36:00Z</cp:lastPrinted>
  <dcterms:created xsi:type="dcterms:W3CDTF">2017-07-31T09:46:00Z</dcterms:created>
  <dcterms:modified xsi:type="dcterms:W3CDTF">2019-06-10T11:28:00Z</dcterms:modified>
</cp:coreProperties>
</file>